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4831C3">
      <w:pPr>
        <w:rPr>
          <w:rFonts w:ascii="Times New Roman" w:hAnsi="Times New Roman" w:cs="Times New Roman"/>
          <w:b/>
          <w:bCs/>
          <w:sz w:val="28"/>
          <w:szCs w:val="28"/>
        </w:rPr>
      </w:pPr>
      <w:r>
        <w:rPr>
          <w:rFonts w:ascii="Times New Roman" w:hAnsi="Times New Roman" w:cs="Times New Roman"/>
          <w:b/>
          <w:bCs/>
          <w:sz w:val="28"/>
          <w:szCs w:val="28"/>
        </w:rPr>
        <w:t xml:space="preserve">Project Title :- Lead Management System </w:t>
      </w:r>
    </w:p>
    <w:p w14:paraId="50A9C9A6">
      <w:pPr>
        <w:rPr>
          <w:rFonts w:ascii="Times New Roman" w:hAnsi="Times New Roman" w:cs="Times New Roman"/>
          <w:b/>
          <w:bCs/>
          <w:sz w:val="24"/>
          <w:szCs w:val="24"/>
        </w:rPr>
      </w:pPr>
      <w:r>
        <w:rPr>
          <w:rFonts w:ascii="Times New Roman" w:hAnsi="Times New Roman" w:cs="Times New Roman"/>
          <w:b/>
          <w:bCs/>
          <w:sz w:val="24"/>
          <w:szCs w:val="24"/>
        </w:rPr>
        <w:t>Problem Statement</w:t>
      </w:r>
    </w:p>
    <w:p w14:paraId="4E39C7FC">
      <w:pPr>
        <w:rPr>
          <w:rFonts w:ascii="Times New Roman" w:hAnsi="Times New Roman" w:cs="Times New Roman"/>
          <w:sz w:val="24"/>
          <w:szCs w:val="24"/>
        </w:rPr>
      </w:pPr>
      <w:r>
        <w:rPr>
          <w:rFonts w:ascii="Times New Roman" w:hAnsi="Times New Roman" w:cs="Times New Roman"/>
          <w:sz w:val="24"/>
          <w:szCs w:val="24"/>
        </w:rPr>
        <w:t>Small and medium-sized businesses struggle to manage leads and customer data efficiently. This causes missed opportunities, delayed follow-ups, and poor sales conversion rates.</w:t>
      </w:r>
      <w:r>
        <w:rPr>
          <w:rFonts w:ascii="Times New Roman" w:hAnsi="Times New Roman" w:cs="Times New Roman"/>
          <w:sz w:val="24"/>
          <w:szCs w:val="24"/>
        </w:rPr>
        <w:br w:type="textWrapping"/>
      </w:r>
      <w:r>
        <w:rPr>
          <w:rFonts w:ascii="Times New Roman" w:hAnsi="Times New Roman" w:cs="Times New Roman"/>
          <w:sz w:val="24"/>
          <w:szCs w:val="24"/>
        </w:rPr>
        <w:t>My project aims to create a Salesforce-based CRM solution that centralizes customer data, automates lead tracking, prevents duplicates, and provides real-time analytics to improve sales productivity. They face challenges in tracking leads, managing sales opportunities, and following up with customers on time, which leads to lost sales and poor customer satisfaction.</w:t>
      </w:r>
    </w:p>
    <w:p w14:paraId="4D17C26A">
      <w:pPr>
        <w:rPr>
          <w:rFonts w:ascii="Times New Roman" w:hAnsi="Times New Roman" w:cs="Times New Roman"/>
          <w:sz w:val="24"/>
          <w:szCs w:val="24"/>
        </w:rPr>
      </w:pPr>
      <w:r>
        <w:rPr>
          <w:rFonts w:ascii="Times New Roman" w:hAnsi="Times New Roman" w:cs="Times New Roman"/>
          <w:sz w:val="24"/>
          <w:szCs w:val="24"/>
        </w:rPr>
        <w:t>My project aims to build a Salesforce-based Customer Relationship Management (CRM) solution to centralize customer information, automate lead tracking, and provide real-time insights to sales teams. This will help businesses streamline their sales process, improve follow-ups, and increase overall productivity.</w:t>
      </w:r>
    </w:p>
    <w:p w14:paraId="394D06A3">
      <w:pPr>
        <w:rPr>
          <w:rFonts w:ascii="Times New Roman" w:hAnsi="Times New Roman" w:cs="Times New Roman"/>
          <w:b/>
          <w:bCs/>
          <w:sz w:val="24"/>
          <w:szCs w:val="24"/>
        </w:rPr>
      </w:pPr>
    </w:p>
    <w:p w14:paraId="5B046E62">
      <w:pPr>
        <w:rPr>
          <w:rFonts w:ascii="Times New Roman" w:hAnsi="Times New Roman" w:cs="Times New Roman"/>
          <w:b/>
          <w:bCs/>
          <w:sz w:val="24"/>
          <w:szCs w:val="24"/>
        </w:rPr>
      </w:pPr>
      <w:r>
        <w:rPr>
          <w:rFonts w:ascii="Times New Roman" w:hAnsi="Times New Roman" w:cs="Times New Roman"/>
          <w:b/>
          <w:bCs/>
          <w:sz w:val="24"/>
          <w:szCs w:val="24"/>
        </w:rPr>
        <w:t>Phase 1: Problem Understanding &amp; Industry Analysis</w:t>
      </w:r>
    </w:p>
    <w:p w14:paraId="540B9744">
      <w:pPr>
        <w:rPr>
          <w:rFonts w:ascii="Times New Roman" w:hAnsi="Times New Roman" w:cs="Times New Roman"/>
          <w:b/>
          <w:bCs/>
          <w:sz w:val="24"/>
          <w:szCs w:val="24"/>
        </w:rPr>
      </w:pPr>
      <w:r>
        <w:rPr>
          <w:rFonts w:ascii="Times New Roman" w:hAnsi="Times New Roman" w:cs="Times New Roman"/>
          <w:b/>
          <w:bCs/>
          <w:sz w:val="24"/>
          <w:szCs w:val="24"/>
        </w:rPr>
        <w:t>Requirement Gathering:</w:t>
      </w:r>
    </w:p>
    <w:p w14:paraId="5BB6FA98">
      <w:pPr>
        <w:numPr>
          <w:ilvl w:val="0"/>
          <w:numId w:val="1"/>
        </w:numPr>
        <w:rPr>
          <w:rFonts w:ascii="Times New Roman" w:hAnsi="Times New Roman" w:cs="Times New Roman"/>
          <w:sz w:val="24"/>
          <w:szCs w:val="24"/>
        </w:rPr>
      </w:pPr>
      <w:r>
        <w:rPr>
          <w:rFonts w:ascii="Times New Roman" w:hAnsi="Times New Roman" w:cs="Times New Roman"/>
          <w:sz w:val="24"/>
          <w:szCs w:val="24"/>
        </w:rPr>
        <w:t>Track lead status (New → Contacted → Qualified → Converted).</w:t>
      </w:r>
    </w:p>
    <w:p w14:paraId="15B892D5">
      <w:pPr>
        <w:numPr>
          <w:ilvl w:val="0"/>
          <w:numId w:val="1"/>
        </w:numPr>
        <w:rPr>
          <w:rFonts w:ascii="Times New Roman" w:hAnsi="Times New Roman" w:cs="Times New Roman"/>
          <w:sz w:val="24"/>
          <w:szCs w:val="24"/>
        </w:rPr>
      </w:pPr>
      <w:r>
        <w:rPr>
          <w:rFonts w:ascii="Times New Roman" w:hAnsi="Times New Roman" w:cs="Times New Roman"/>
          <w:sz w:val="24"/>
          <w:szCs w:val="24"/>
        </w:rPr>
        <w:t>Assign leads automatically/manually to sales reps.</w:t>
      </w:r>
    </w:p>
    <w:p w14:paraId="64E5A149">
      <w:pPr>
        <w:numPr>
          <w:ilvl w:val="0"/>
          <w:numId w:val="1"/>
        </w:numPr>
        <w:rPr>
          <w:rFonts w:ascii="Times New Roman" w:hAnsi="Times New Roman" w:cs="Times New Roman"/>
          <w:sz w:val="24"/>
          <w:szCs w:val="24"/>
        </w:rPr>
      </w:pPr>
      <w:r>
        <w:rPr>
          <w:rFonts w:ascii="Times New Roman" w:hAnsi="Times New Roman" w:cs="Times New Roman"/>
          <w:sz w:val="24"/>
          <w:szCs w:val="24"/>
        </w:rPr>
        <w:t>Prevent duplicate leads.</w:t>
      </w:r>
    </w:p>
    <w:p w14:paraId="5869584B">
      <w:pPr>
        <w:numPr>
          <w:ilvl w:val="0"/>
          <w:numId w:val="1"/>
        </w:numPr>
        <w:rPr>
          <w:rFonts w:ascii="Times New Roman" w:hAnsi="Times New Roman" w:cs="Times New Roman"/>
          <w:sz w:val="24"/>
          <w:szCs w:val="24"/>
        </w:rPr>
      </w:pPr>
      <w:r>
        <w:rPr>
          <w:rFonts w:ascii="Times New Roman" w:hAnsi="Times New Roman" w:cs="Times New Roman"/>
          <w:sz w:val="24"/>
          <w:szCs w:val="24"/>
        </w:rPr>
        <w:t>Generate lead conversion and revenue reports.</w:t>
      </w:r>
    </w:p>
    <w:p w14:paraId="67C59743">
      <w:pPr>
        <w:numPr>
          <w:ilvl w:val="0"/>
          <w:numId w:val="1"/>
        </w:numPr>
        <w:rPr>
          <w:rFonts w:ascii="Times New Roman" w:hAnsi="Times New Roman" w:cs="Times New Roman"/>
          <w:sz w:val="24"/>
          <w:szCs w:val="24"/>
        </w:rPr>
      </w:pPr>
      <w:r>
        <w:rPr>
          <w:rFonts w:ascii="Times New Roman" w:hAnsi="Times New Roman" w:cs="Times New Roman"/>
          <w:sz w:val="24"/>
          <w:szCs w:val="24"/>
        </w:rPr>
        <w:t>Notify reps when leads are updated/assigned.</w:t>
      </w:r>
    </w:p>
    <w:p w14:paraId="2E6E3CC8">
      <w:pPr>
        <w:rPr>
          <w:rFonts w:ascii="Times New Roman" w:hAnsi="Times New Roman" w:cs="Times New Roman"/>
          <w:b/>
          <w:bCs/>
          <w:sz w:val="24"/>
          <w:szCs w:val="24"/>
        </w:rPr>
      </w:pPr>
      <w:r>
        <w:rPr>
          <w:rFonts w:ascii="Times New Roman" w:hAnsi="Times New Roman" w:cs="Times New Roman"/>
          <w:b/>
          <w:bCs/>
          <w:sz w:val="24"/>
          <w:szCs w:val="24"/>
        </w:rPr>
        <w:t xml:space="preserve">Stakeholder Responsibilities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5C3E3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tcPr>
          <w:p w14:paraId="561EA34A">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Stakeholder</w:t>
            </w:r>
          </w:p>
        </w:tc>
        <w:tc>
          <w:tcPr>
            <w:tcW w:w="4320" w:type="dxa"/>
            <w:tcBorders>
              <w:top w:val="single" w:color="auto" w:sz="4" w:space="0"/>
              <w:left w:val="single" w:color="auto" w:sz="4" w:space="0"/>
              <w:bottom w:val="single" w:color="auto" w:sz="4" w:space="0"/>
              <w:right w:val="single" w:color="auto" w:sz="4" w:space="0"/>
            </w:tcBorders>
          </w:tcPr>
          <w:p w14:paraId="706B3787">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Responsibilities</w:t>
            </w:r>
          </w:p>
        </w:tc>
      </w:tr>
      <w:tr w14:paraId="15431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tcPr>
          <w:p w14:paraId="5A5A9922">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Admin</w:t>
            </w:r>
          </w:p>
        </w:tc>
        <w:tc>
          <w:tcPr>
            <w:tcW w:w="4320" w:type="dxa"/>
            <w:tcBorders>
              <w:top w:val="single" w:color="auto" w:sz="4" w:space="0"/>
              <w:left w:val="single" w:color="auto" w:sz="4" w:space="0"/>
              <w:bottom w:val="single" w:color="auto" w:sz="4" w:space="0"/>
              <w:right w:val="single" w:color="auto" w:sz="4" w:space="0"/>
            </w:tcBorders>
          </w:tcPr>
          <w:p w14:paraId="60B184DE">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Manages setup, roles, data integrity</w:t>
            </w:r>
          </w:p>
        </w:tc>
      </w:tr>
      <w:tr w14:paraId="47CE5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tcPr>
          <w:p w14:paraId="4A0F0CBC">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Sales Reps</w:t>
            </w:r>
          </w:p>
        </w:tc>
        <w:tc>
          <w:tcPr>
            <w:tcW w:w="4320" w:type="dxa"/>
            <w:tcBorders>
              <w:top w:val="single" w:color="auto" w:sz="4" w:space="0"/>
              <w:left w:val="single" w:color="auto" w:sz="4" w:space="0"/>
              <w:bottom w:val="single" w:color="auto" w:sz="4" w:space="0"/>
              <w:right w:val="single" w:color="auto" w:sz="4" w:space="0"/>
            </w:tcBorders>
          </w:tcPr>
          <w:p w14:paraId="3E687146">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Create/manage leads, update status, follow-up</w:t>
            </w:r>
          </w:p>
        </w:tc>
      </w:tr>
      <w:tr w14:paraId="6BD27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tcPr>
          <w:p w14:paraId="50E9FF44">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Sales Manager</w:t>
            </w:r>
          </w:p>
        </w:tc>
        <w:tc>
          <w:tcPr>
            <w:tcW w:w="4320" w:type="dxa"/>
            <w:tcBorders>
              <w:top w:val="single" w:color="auto" w:sz="4" w:space="0"/>
              <w:left w:val="single" w:color="auto" w:sz="4" w:space="0"/>
              <w:bottom w:val="single" w:color="auto" w:sz="4" w:space="0"/>
              <w:right w:val="single" w:color="auto" w:sz="4" w:space="0"/>
            </w:tcBorders>
          </w:tcPr>
          <w:p w14:paraId="3BF2C73E">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Monitors lead progress, approves opportunities, generates reports</w:t>
            </w:r>
          </w:p>
        </w:tc>
      </w:tr>
      <w:tr w14:paraId="15A77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Borders>
              <w:top w:val="single" w:color="auto" w:sz="4" w:space="0"/>
              <w:left w:val="single" w:color="auto" w:sz="4" w:space="0"/>
              <w:bottom w:val="single" w:color="auto" w:sz="4" w:space="0"/>
              <w:right w:val="single" w:color="auto" w:sz="4" w:space="0"/>
            </w:tcBorders>
          </w:tcPr>
          <w:p w14:paraId="038B4E83">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Customer Service</w:t>
            </w:r>
          </w:p>
        </w:tc>
        <w:tc>
          <w:tcPr>
            <w:tcW w:w="4320" w:type="dxa"/>
            <w:tcBorders>
              <w:top w:val="single" w:color="auto" w:sz="4" w:space="0"/>
              <w:left w:val="single" w:color="auto" w:sz="4" w:space="0"/>
              <w:bottom w:val="single" w:color="auto" w:sz="4" w:space="0"/>
              <w:right w:val="single" w:color="auto" w:sz="4" w:space="0"/>
            </w:tcBorders>
          </w:tcPr>
          <w:p w14:paraId="124FACDE">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Handles customer queries, identifies potential leads</w:t>
            </w:r>
          </w:p>
        </w:tc>
      </w:tr>
    </w:tbl>
    <w:p w14:paraId="54A6E867">
      <w:pPr>
        <w:ind w:left="360"/>
        <w:rPr>
          <w:rFonts w:ascii="Times New Roman" w:hAnsi="Times New Roman" w:cs="Times New Roman"/>
          <w:b/>
          <w:bCs/>
          <w:sz w:val="24"/>
          <w:szCs w:val="24"/>
        </w:rPr>
      </w:pPr>
    </w:p>
    <w:p w14:paraId="456F1493">
      <w:pPr>
        <w:rPr>
          <w:rFonts w:ascii="Times New Roman" w:hAnsi="Times New Roman" w:cs="Times New Roman"/>
          <w:sz w:val="24"/>
          <w:szCs w:val="24"/>
        </w:rPr>
      </w:pPr>
      <w:r>
        <w:rPr>
          <w:rFonts w:ascii="Times New Roman" w:hAnsi="Times New Roman" w:cs="Times New Roman"/>
          <w:b/>
          <w:bCs/>
          <w:sz w:val="24"/>
          <w:szCs w:val="24"/>
        </w:rPr>
        <w:t>Business Process Flow:</w:t>
      </w:r>
      <w:r>
        <w:rPr>
          <w:rFonts w:ascii="Times New Roman" w:hAnsi="Times New Roman" w:cs="Times New Roman"/>
          <w:b/>
          <w:bCs/>
          <w:sz w:val="24"/>
          <w:szCs w:val="24"/>
        </w:rPr>
        <w:br w:type="textWrapping"/>
      </w:r>
      <w:r>
        <w:rPr>
          <w:rFonts w:ascii="Times New Roman" w:hAnsi="Times New Roman" w:cs="Times New Roman"/>
          <w:sz w:val="24"/>
          <w:szCs w:val="24"/>
        </w:rPr>
        <w:t>Lead received → Duplicate check → Lead assigned → Rep contacts lead → Manager reviews → Lead updated/converted → Notification sent.</w:t>
      </w:r>
    </w:p>
    <w:p w14:paraId="7F34C111">
      <w:pPr>
        <w:rPr>
          <w:rFonts w:ascii="Times New Roman" w:hAnsi="Times New Roman" w:cs="Times New Roman"/>
          <w:sz w:val="24"/>
          <w:szCs w:val="24"/>
        </w:rPr>
      </w:pPr>
      <w:r>
        <w:rPr>
          <w:rFonts w:ascii="Times New Roman" w:hAnsi="Times New Roman" w:cs="Times New Roman"/>
          <w:b/>
          <w:bCs/>
          <w:sz w:val="24"/>
          <w:szCs w:val="24"/>
        </w:rPr>
        <w:t>Industry Use Case:</w:t>
      </w:r>
      <w:r>
        <w:rPr>
          <w:rFonts w:ascii="Times New Roman" w:hAnsi="Times New Roman" w:cs="Times New Roman"/>
          <w:b/>
          <w:bCs/>
          <w:sz w:val="24"/>
          <w:szCs w:val="24"/>
        </w:rPr>
        <w:br w:type="textWrapping"/>
      </w:r>
      <w:r>
        <w:rPr>
          <w:rFonts w:ascii="Times New Roman" w:hAnsi="Times New Roman" w:cs="Times New Roman"/>
          <w:sz w:val="24"/>
          <w:szCs w:val="24"/>
        </w:rPr>
        <w:t>Timely follow-ups and automated tracking improve sales efficiency and customer satisfaction.</w:t>
      </w:r>
    </w:p>
    <w:p w14:paraId="3654332A">
      <w:pPr>
        <w:rPr>
          <w:rFonts w:ascii="Times New Roman" w:hAnsi="Times New Roman" w:cs="Times New Roman"/>
          <w:b/>
          <w:bCs/>
          <w:sz w:val="24"/>
          <w:szCs w:val="24"/>
        </w:rPr>
      </w:pPr>
    </w:p>
    <w:p w14:paraId="441A815A">
      <w:pPr>
        <w:rPr>
          <w:rFonts w:ascii="Times New Roman" w:hAnsi="Times New Roman" w:cs="Times New Roman"/>
          <w:b/>
          <w:bCs/>
          <w:sz w:val="24"/>
          <w:szCs w:val="24"/>
        </w:rPr>
      </w:pPr>
      <w:r>
        <w:rPr>
          <w:rFonts w:ascii="Times New Roman" w:hAnsi="Times New Roman" w:cs="Times New Roman"/>
          <w:b/>
          <w:bCs/>
          <w:sz w:val="24"/>
          <w:szCs w:val="24"/>
        </w:rPr>
        <w:t>Phase 2: Org Setup &amp; Configuration</w:t>
      </w:r>
    </w:p>
    <w:p w14:paraId="5CB5C103">
      <w:pPr>
        <w:rPr>
          <w:rFonts w:ascii="Times New Roman" w:hAnsi="Times New Roman" w:cs="Times New Roman"/>
          <w:b/>
          <w:bCs/>
          <w:sz w:val="24"/>
          <w:szCs w:val="24"/>
        </w:rPr>
      </w:pPr>
      <w:r>
        <w:rPr>
          <w:rFonts w:ascii="Times New Roman" w:hAnsi="Times New Roman" w:cs="Times New Roman"/>
          <w:b/>
          <w:bCs/>
          <w:sz w:val="24"/>
          <w:szCs w:val="24"/>
        </w:rPr>
        <w:t>User Setup:</w:t>
      </w:r>
    </w:p>
    <w:p w14:paraId="43BA813B">
      <w:pPr>
        <w:numPr>
          <w:ilvl w:val="0"/>
          <w:numId w:val="2"/>
        </w:numPr>
        <w:rPr>
          <w:rFonts w:ascii="Times New Roman" w:hAnsi="Times New Roman" w:cs="Times New Roman"/>
          <w:sz w:val="24"/>
          <w:szCs w:val="24"/>
        </w:rPr>
      </w:pPr>
      <w:r>
        <w:rPr>
          <w:rFonts w:ascii="Times New Roman" w:hAnsi="Times New Roman" w:cs="Times New Roman"/>
          <w:sz w:val="24"/>
          <w:szCs w:val="24"/>
        </w:rPr>
        <w:t>Create users: Sales Rep &amp; Sales Manager.</w:t>
      </w:r>
    </w:p>
    <w:p w14:paraId="64FC98E9">
      <w:pPr>
        <w:numPr>
          <w:ilvl w:val="0"/>
          <w:numId w:val="2"/>
        </w:numPr>
        <w:rPr>
          <w:rFonts w:ascii="Times New Roman" w:hAnsi="Times New Roman" w:cs="Times New Roman"/>
          <w:sz w:val="24"/>
          <w:szCs w:val="24"/>
        </w:rPr>
      </w:pPr>
      <w:r>
        <w:rPr>
          <w:rFonts w:ascii="Times New Roman" w:hAnsi="Times New Roman" w:cs="Times New Roman"/>
          <w:sz w:val="24"/>
          <w:szCs w:val="24"/>
        </w:rPr>
        <w:t>Assign roles (Manager → Reps) and licenses.</w:t>
      </w:r>
    </w:p>
    <w:p w14:paraId="498312BD">
      <w:pPr>
        <w:numPr>
          <w:ilvl w:val="0"/>
          <w:numId w:val="2"/>
        </w:numPr>
        <w:rPr>
          <w:rFonts w:ascii="Times New Roman" w:hAnsi="Times New Roman" w:cs="Times New Roman"/>
          <w:sz w:val="24"/>
          <w:szCs w:val="24"/>
        </w:rPr>
      </w:pPr>
      <w:r>
        <w:rPr>
          <w:rFonts w:ascii="Times New Roman" w:hAnsi="Times New Roman" w:cs="Times New Roman"/>
          <w:sz w:val="24"/>
          <w:szCs w:val="24"/>
        </w:rPr>
        <w:t>Set profiles (permissions), OWD (private leads), and sharing rules.</w:t>
      </w:r>
    </w:p>
    <w:p w14:paraId="4472AC4F">
      <w:pPr>
        <w:numPr>
          <w:ilvl w:val="0"/>
          <w:numId w:val="2"/>
        </w:numPr>
        <w:rPr>
          <w:rFonts w:ascii="Times New Roman" w:hAnsi="Times New Roman" w:cs="Times New Roman"/>
          <w:sz w:val="24"/>
          <w:szCs w:val="24"/>
        </w:rPr>
      </w:pPr>
      <w:r>
        <w:rPr>
          <w:rFonts w:ascii="Times New Roman" w:hAnsi="Times New Roman" w:cs="Times New Roman"/>
          <w:sz w:val="24"/>
          <w:szCs w:val="24"/>
        </w:rPr>
        <w:t>Configure login hours for reps.</w:t>
      </w:r>
    </w:p>
    <w:p w14:paraId="7E492FC2">
      <w:pPr>
        <w:rPr>
          <w:rFonts w:ascii="Times New Roman" w:hAnsi="Times New Roman" w:cs="Times New Roman"/>
          <w:b/>
          <w:bCs/>
          <w:sz w:val="24"/>
          <w:szCs w:val="24"/>
        </w:rPr>
      </w:pPr>
      <w:r>
        <w:rPr>
          <w:rFonts w:ascii="Times New Roman" w:hAnsi="Times New Roman" w:cs="Times New Roman"/>
          <w:b/>
          <w:bCs/>
          <w:sz w:val="24"/>
          <w:szCs w:val="24"/>
        </w:rPr>
        <w:t>Deployment:</w:t>
      </w:r>
    </w:p>
    <w:p w14:paraId="58BA163E">
      <w:pPr>
        <w:numPr>
          <w:ilvl w:val="0"/>
          <w:numId w:val="3"/>
        </w:numPr>
        <w:rPr>
          <w:rFonts w:ascii="Times New Roman" w:hAnsi="Times New Roman" w:cs="Times New Roman"/>
          <w:sz w:val="24"/>
          <w:szCs w:val="24"/>
        </w:rPr>
      </w:pPr>
      <w:r>
        <w:rPr>
          <w:rFonts w:ascii="Times New Roman" w:hAnsi="Times New Roman" w:cs="Times New Roman"/>
          <w:sz w:val="24"/>
          <w:szCs w:val="24"/>
        </w:rPr>
        <w:t>Build &amp; test in Sandbox → deploy to Production using Change Sets.</w:t>
      </w:r>
    </w:p>
    <w:p w14:paraId="4713FE6D">
      <w:pPr>
        <w:ind w:left="360"/>
        <w:rPr>
          <w:rFonts w:ascii="Times New Roman" w:hAnsi="Times New Roman" w:cs="Times New Roman"/>
          <w:sz w:val="24"/>
          <w:szCs w:val="24"/>
        </w:rPr>
      </w:pPr>
    </w:p>
    <w:p w14:paraId="1582BD44">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23895"/>
            <wp:effectExtent l="0" t="0" r="2540" b="0"/>
            <wp:docPr id="30506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6807" name="Picture 1" descr="A screenshot of a computer&#10;&#10;AI-generated content may be incorrect."/>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14:paraId="75F43099">
      <w:pPr>
        <w:rPr>
          <w:rFonts w:ascii="Times New Roman" w:hAnsi="Times New Roman" w:cs="Times New Roman"/>
          <w:b/>
          <w:bCs/>
          <w:sz w:val="24"/>
          <w:szCs w:val="24"/>
        </w:rPr>
      </w:pPr>
    </w:p>
    <w:p w14:paraId="33F942E3">
      <w:pPr>
        <w:rPr>
          <w:rFonts w:ascii="Times New Roman" w:hAnsi="Times New Roman" w:cs="Times New Roman"/>
          <w:b/>
          <w:bCs/>
          <w:sz w:val="24"/>
          <w:szCs w:val="24"/>
        </w:rPr>
      </w:pPr>
      <w:r>
        <w:rPr>
          <w:rFonts w:ascii="Times New Roman" w:hAnsi="Times New Roman" w:cs="Times New Roman"/>
          <w:b/>
          <w:bCs/>
          <w:sz w:val="24"/>
          <w:szCs w:val="24"/>
        </w:rPr>
        <w:t>Phase 3: Data Modelling &amp; Relationships</w:t>
      </w:r>
    </w:p>
    <w:p w14:paraId="7C87C81E">
      <w:pPr>
        <w:rPr>
          <w:rFonts w:ascii="Times New Roman" w:hAnsi="Times New Roman" w:cs="Times New Roman"/>
          <w:b/>
          <w:bCs/>
          <w:sz w:val="24"/>
          <w:szCs w:val="24"/>
        </w:rPr>
      </w:pPr>
      <w:r>
        <w:rPr>
          <w:rFonts w:ascii="Times New Roman" w:hAnsi="Times New Roman" w:cs="Times New Roman"/>
          <w:b/>
          <w:bCs/>
          <w:sz w:val="24"/>
          <w:szCs w:val="24"/>
        </w:rPr>
        <w:t>Objects Used:</w:t>
      </w:r>
    </w:p>
    <w:p w14:paraId="001515F2">
      <w:pPr>
        <w:numPr>
          <w:ilvl w:val="0"/>
          <w:numId w:val="4"/>
        </w:numPr>
        <w:rPr>
          <w:rFonts w:ascii="Times New Roman" w:hAnsi="Times New Roman" w:cs="Times New Roman"/>
          <w:sz w:val="24"/>
          <w:szCs w:val="24"/>
        </w:rPr>
      </w:pPr>
      <w:r>
        <w:rPr>
          <w:rFonts w:ascii="Times New Roman" w:hAnsi="Times New Roman" w:cs="Times New Roman"/>
          <w:sz w:val="24"/>
          <w:szCs w:val="24"/>
        </w:rPr>
        <w:t>Standard: Lead, Contact, Account.</w:t>
      </w:r>
    </w:p>
    <w:p w14:paraId="43F79FE2">
      <w:pPr>
        <w:numPr>
          <w:ilvl w:val="0"/>
          <w:numId w:val="4"/>
        </w:numPr>
        <w:rPr>
          <w:rFonts w:ascii="Times New Roman" w:hAnsi="Times New Roman" w:cs="Times New Roman"/>
          <w:sz w:val="24"/>
          <w:szCs w:val="24"/>
        </w:rPr>
      </w:pPr>
      <w:r>
        <w:rPr>
          <w:rFonts w:ascii="Times New Roman" w:hAnsi="Times New Roman" w:cs="Times New Roman"/>
          <w:sz w:val="24"/>
          <w:szCs w:val="24"/>
        </w:rPr>
        <w:t>Custom (Optional): Lead Assignment History, Lead Notes/Interactions.</w:t>
      </w:r>
    </w:p>
    <w:p w14:paraId="0DBD7912">
      <w:pPr>
        <w:rPr>
          <w:rFonts w:ascii="Times New Roman" w:hAnsi="Times New Roman" w:cs="Times New Roman"/>
          <w:b/>
          <w:bCs/>
          <w:sz w:val="24"/>
          <w:szCs w:val="24"/>
        </w:rPr>
      </w:pPr>
      <w:r>
        <w:rPr>
          <w:rFonts w:ascii="Times New Roman" w:hAnsi="Times New Roman" w:cs="Times New Roman"/>
          <w:b/>
          <w:bCs/>
          <w:sz w:val="24"/>
          <w:szCs w:val="24"/>
        </w:rPr>
        <w:t>Key Fields:</w:t>
      </w:r>
    </w:p>
    <w:p w14:paraId="38DA7218">
      <w:pPr>
        <w:numPr>
          <w:ilvl w:val="0"/>
          <w:numId w:val="5"/>
        </w:numPr>
        <w:rPr>
          <w:rFonts w:ascii="Times New Roman" w:hAnsi="Times New Roman" w:cs="Times New Roman"/>
          <w:sz w:val="24"/>
          <w:szCs w:val="24"/>
        </w:rPr>
      </w:pPr>
      <w:r>
        <w:rPr>
          <w:rFonts w:ascii="Times New Roman" w:hAnsi="Times New Roman" w:cs="Times New Roman"/>
          <w:sz w:val="24"/>
          <w:szCs w:val="24"/>
        </w:rPr>
        <w:t>Lead: Name, Company, Email, Phone, Lead Status, Lead Source.</w:t>
      </w:r>
    </w:p>
    <w:p w14:paraId="2F57D24B">
      <w:pPr>
        <w:numPr>
          <w:ilvl w:val="0"/>
          <w:numId w:val="5"/>
        </w:numPr>
        <w:rPr>
          <w:rFonts w:ascii="Times New Roman" w:hAnsi="Times New Roman" w:cs="Times New Roman"/>
          <w:sz w:val="24"/>
          <w:szCs w:val="24"/>
        </w:rPr>
      </w:pPr>
      <w:r>
        <w:rPr>
          <w:rFonts w:ascii="Times New Roman" w:hAnsi="Times New Roman" w:cs="Times New Roman"/>
          <w:sz w:val="24"/>
          <w:szCs w:val="24"/>
        </w:rPr>
        <w:t>Contact: Name, Email, Phone, Account (after conversion).</w:t>
      </w:r>
    </w:p>
    <w:p w14:paraId="572B5D56">
      <w:pPr>
        <w:numPr>
          <w:ilvl w:val="0"/>
          <w:numId w:val="5"/>
        </w:numPr>
        <w:rPr>
          <w:rFonts w:ascii="Times New Roman" w:hAnsi="Times New Roman" w:cs="Times New Roman"/>
          <w:sz w:val="24"/>
          <w:szCs w:val="24"/>
        </w:rPr>
      </w:pPr>
      <w:r>
        <w:rPr>
          <w:rFonts w:ascii="Times New Roman" w:hAnsi="Times New Roman" w:cs="Times New Roman"/>
          <w:sz w:val="24"/>
          <w:szCs w:val="24"/>
        </w:rPr>
        <w:t>Account: Name, Industry, Revenue.</w:t>
      </w:r>
    </w:p>
    <w:p w14:paraId="35A8A122">
      <w:pPr>
        <w:rPr>
          <w:rFonts w:ascii="Times New Roman" w:hAnsi="Times New Roman" w:cs="Times New Roman"/>
          <w:b/>
          <w:bCs/>
          <w:sz w:val="24"/>
          <w:szCs w:val="24"/>
        </w:rPr>
      </w:pPr>
      <w:r>
        <w:rPr>
          <w:rFonts w:ascii="Times New Roman" w:hAnsi="Times New Roman" w:cs="Times New Roman"/>
          <w:b/>
          <w:bCs/>
          <w:sz w:val="24"/>
          <w:szCs w:val="24"/>
        </w:rPr>
        <w:t>Record Types &amp; Layouts:</w:t>
      </w:r>
    </w:p>
    <w:p w14:paraId="213A569E">
      <w:pPr>
        <w:numPr>
          <w:ilvl w:val="0"/>
          <w:numId w:val="6"/>
        </w:numPr>
        <w:rPr>
          <w:rFonts w:ascii="Times New Roman" w:hAnsi="Times New Roman" w:cs="Times New Roman"/>
          <w:sz w:val="24"/>
          <w:szCs w:val="24"/>
        </w:rPr>
      </w:pPr>
      <w:r>
        <w:rPr>
          <w:rFonts w:ascii="Times New Roman" w:hAnsi="Times New Roman" w:cs="Times New Roman"/>
          <w:sz w:val="24"/>
          <w:szCs w:val="24"/>
        </w:rPr>
        <w:t>Separate record types for B2B &amp; B2C leads.</w:t>
      </w:r>
    </w:p>
    <w:p w14:paraId="5619A6E4">
      <w:pPr>
        <w:numPr>
          <w:ilvl w:val="0"/>
          <w:numId w:val="6"/>
        </w:numPr>
        <w:rPr>
          <w:rFonts w:ascii="Times New Roman" w:hAnsi="Times New Roman" w:cs="Times New Roman"/>
          <w:sz w:val="24"/>
          <w:szCs w:val="24"/>
        </w:rPr>
      </w:pPr>
      <w:r>
        <w:rPr>
          <w:rFonts w:ascii="Times New Roman" w:hAnsi="Times New Roman" w:cs="Times New Roman"/>
          <w:sz w:val="24"/>
          <w:szCs w:val="24"/>
        </w:rPr>
        <w:t>Custom page layouts to show lead details, tasks, and activities.</w:t>
      </w:r>
    </w:p>
    <w:p w14:paraId="31245B36">
      <w:pPr>
        <w:numPr>
          <w:ilvl w:val="0"/>
          <w:numId w:val="6"/>
        </w:numPr>
        <w:rPr>
          <w:rFonts w:ascii="Times New Roman" w:hAnsi="Times New Roman" w:cs="Times New Roman"/>
          <w:sz w:val="24"/>
          <w:szCs w:val="24"/>
        </w:rPr>
      </w:pPr>
      <w:r>
        <w:rPr>
          <w:rFonts w:ascii="Times New Roman" w:hAnsi="Times New Roman" w:cs="Times New Roman"/>
          <w:sz w:val="24"/>
          <w:szCs w:val="24"/>
        </w:rPr>
        <w:t>Compact layout for mobile view.</w:t>
      </w:r>
    </w:p>
    <w:p w14:paraId="5ACBED0C">
      <w:pPr>
        <w:rPr>
          <w:rFonts w:ascii="Times New Roman" w:hAnsi="Times New Roman" w:cs="Times New Roman"/>
          <w:b/>
          <w:bCs/>
          <w:sz w:val="24"/>
          <w:szCs w:val="24"/>
        </w:rPr>
      </w:pPr>
      <w:r>
        <w:rPr>
          <w:rFonts w:ascii="Times New Roman" w:hAnsi="Times New Roman" w:cs="Times New Roman"/>
          <w:b/>
          <w:bCs/>
          <w:sz w:val="24"/>
          <w:szCs w:val="24"/>
        </w:rPr>
        <w:t>Relationships:</w:t>
      </w:r>
    </w:p>
    <w:p w14:paraId="5C51DBAB">
      <w:pPr>
        <w:numPr>
          <w:ilvl w:val="0"/>
          <w:numId w:val="7"/>
        </w:numPr>
        <w:rPr>
          <w:rFonts w:ascii="Times New Roman" w:hAnsi="Times New Roman" w:cs="Times New Roman"/>
          <w:sz w:val="24"/>
          <w:szCs w:val="24"/>
        </w:rPr>
      </w:pPr>
      <w:r>
        <w:rPr>
          <w:rFonts w:ascii="Times New Roman" w:hAnsi="Times New Roman" w:cs="Times New Roman"/>
          <w:sz w:val="24"/>
          <w:szCs w:val="24"/>
        </w:rPr>
        <w:t>Lead → Contact → Account → Opportunity flow.</w:t>
      </w:r>
    </w:p>
    <w:p w14:paraId="4B65280E">
      <w:pPr>
        <w:numPr>
          <w:ilvl w:val="0"/>
          <w:numId w:val="7"/>
        </w:numPr>
        <w:rPr>
          <w:rFonts w:ascii="Times New Roman" w:hAnsi="Times New Roman" w:cs="Times New Roman"/>
          <w:sz w:val="24"/>
          <w:szCs w:val="24"/>
        </w:rPr>
      </w:pPr>
      <w:r>
        <w:rPr>
          <w:rFonts w:ascii="Times New Roman" w:hAnsi="Times New Roman" w:cs="Times New Roman"/>
          <w:sz w:val="24"/>
          <w:szCs w:val="24"/>
        </w:rPr>
        <w:t>Lookup used for assignment; master-detail not required.</w:t>
      </w:r>
    </w:p>
    <w:p w14:paraId="5A0A0AD1">
      <w:pPr>
        <w:pStyle w:val="3"/>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Lead Status Flow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78441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tcPr>
          <w:p w14:paraId="4E4DCB11">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Step</w:t>
            </w:r>
          </w:p>
        </w:tc>
        <w:tc>
          <w:tcPr>
            <w:tcW w:w="2880" w:type="dxa"/>
            <w:tcBorders>
              <w:top w:val="single" w:color="auto" w:sz="4" w:space="0"/>
              <w:left w:val="single" w:color="auto" w:sz="4" w:space="0"/>
              <w:bottom w:val="single" w:color="auto" w:sz="4" w:space="0"/>
              <w:right w:val="single" w:color="auto" w:sz="4" w:space="0"/>
            </w:tcBorders>
          </w:tcPr>
          <w:p w14:paraId="19742E89">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Status</w:t>
            </w:r>
          </w:p>
        </w:tc>
        <w:tc>
          <w:tcPr>
            <w:tcW w:w="2880" w:type="dxa"/>
            <w:tcBorders>
              <w:top w:val="single" w:color="auto" w:sz="4" w:space="0"/>
              <w:left w:val="single" w:color="auto" w:sz="4" w:space="0"/>
              <w:bottom w:val="single" w:color="auto" w:sz="4" w:space="0"/>
              <w:right w:val="single" w:color="auto" w:sz="4" w:space="0"/>
            </w:tcBorders>
          </w:tcPr>
          <w:p w14:paraId="1929EBB4">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Action</w:t>
            </w:r>
          </w:p>
        </w:tc>
      </w:tr>
      <w:tr w14:paraId="6EE3A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tcPr>
          <w:p w14:paraId="6784DE6D">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1</w:t>
            </w:r>
          </w:p>
        </w:tc>
        <w:tc>
          <w:tcPr>
            <w:tcW w:w="2880" w:type="dxa"/>
            <w:tcBorders>
              <w:top w:val="single" w:color="auto" w:sz="4" w:space="0"/>
              <w:left w:val="single" w:color="auto" w:sz="4" w:space="0"/>
              <w:bottom w:val="single" w:color="auto" w:sz="4" w:space="0"/>
              <w:right w:val="single" w:color="auto" w:sz="4" w:space="0"/>
            </w:tcBorders>
          </w:tcPr>
          <w:p w14:paraId="6F55FAE6">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New</w:t>
            </w:r>
          </w:p>
        </w:tc>
        <w:tc>
          <w:tcPr>
            <w:tcW w:w="2880" w:type="dxa"/>
            <w:tcBorders>
              <w:top w:val="single" w:color="auto" w:sz="4" w:space="0"/>
              <w:left w:val="single" w:color="auto" w:sz="4" w:space="0"/>
              <w:bottom w:val="single" w:color="auto" w:sz="4" w:space="0"/>
              <w:right w:val="single" w:color="auto" w:sz="4" w:space="0"/>
            </w:tcBorders>
          </w:tcPr>
          <w:p w14:paraId="50873AB2">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Lead enters system</w:t>
            </w:r>
          </w:p>
        </w:tc>
      </w:tr>
      <w:tr w14:paraId="3A25A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tcPr>
          <w:p w14:paraId="2DFC4BEA">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2</w:t>
            </w:r>
          </w:p>
        </w:tc>
        <w:tc>
          <w:tcPr>
            <w:tcW w:w="2880" w:type="dxa"/>
            <w:tcBorders>
              <w:top w:val="single" w:color="auto" w:sz="4" w:space="0"/>
              <w:left w:val="single" w:color="auto" w:sz="4" w:space="0"/>
              <w:bottom w:val="single" w:color="auto" w:sz="4" w:space="0"/>
              <w:right w:val="single" w:color="auto" w:sz="4" w:space="0"/>
            </w:tcBorders>
          </w:tcPr>
          <w:p w14:paraId="42F91791">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Contacted</w:t>
            </w:r>
          </w:p>
        </w:tc>
        <w:tc>
          <w:tcPr>
            <w:tcW w:w="2880" w:type="dxa"/>
            <w:tcBorders>
              <w:top w:val="single" w:color="auto" w:sz="4" w:space="0"/>
              <w:left w:val="single" w:color="auto" w:sz="4" w:space="0"/>
              <w:bottom w:val="single" w:color="auto" w:sz="4" w:space="0"/>
              <w:right w:val="single" w:color="auto" w:sz="4" w:space="0"/>
            </w:tcBorders>
          </w:tcPr>
          <w:p w14:paraId="6909DB0F">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Rep reaches out to lead</w:t>
            </w:r>
          </w:p>
        </w:tc>
      </w:tr>
      <w:tr w14:paraId="021E4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tcPr>
          <w:p w14:paraId="52DB235D">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3</w:t>
            </w:r>
          </w:p>
        </w:tc>
        <w:tc>
          <w:tcPr>
            <w:tcW w:w="2880" w:type="dxa"/>
            <w:tcBorders>
              <w:top w:val="single" w:color="auto" w:sz="4" w:space="0"/>
              <w:left w:val="single" w:color="auto" w:sz="4" w:space="0"/>
              <w:bottom w:val="single" w:color="auto" w:sz="4" w:space="0"/>
              <w:right w:val="single" w:color="auto" w:sz="4" w:space="0"/>
            </w:tcBorders>
          </w:tcPr>
          <w:p w14:paraId="3BE881D3">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Qualified</w:t>
            </w:r>
          </w:p>
        </w:tc>
        <w:tc>
          <w:tcPr>
            <w:tcW w:w="2880" w:type="dxa"/>
            <w:tcBorders>
              <w:top w:val="single" w:color="auto" w:sz="4" w:space="0"/>
              <w:left w:val="single" w:color="auto" w:sz="4" w:space="0"/>
              <w:bottom w:val="single" w:color="auto" w:sz="4" w:space="0"/>
              <w:right w:val="single" w:color="auto" w:sz="4" w:space="0"/>
            </w:tcBorders>
          </w:tcPr>
          <w:p w14:paraId="61C949BA">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Lead shows interest and meets criteria</w:t>
            </w:r>
          </w:p>
        </w:tc>
      </w:tr>
      <w:tr w14:paraId="75E81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Borders>
              <w:top w:val="single" w:color="auto" w:sz="4" w:space="0"/>
              <w:left w:val="single" w:color="auto" w:sz="4" w:space="0"/>
              <w:bottom w:val="single" w:color="auto" w:sz="4" w:space="0"/>
              <w:right w:val="single" w:color="auto" w:sz="4" w:space="0"/>
            </w:tcBorders>
          </w:tcPr>
          <w:p w14:paraId="5ED9C1F8">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4</w:t>
            </w:r>
          </w:p>
        </w:tc>
        <w:tc>
          <w:tcPr>
            <w:tcW w:w="2880" w:type="dxa"/>
            <w:tcBorders>
              <w:top w:val="single" w:color="auto" w:sz="4" w:space="0"/>
              <w:left w:val="single" w:color="auto" w:sz="4" w:space="0"/>
              <w:bottom w:val="single" w:color="auto" w:sz="4" w:space="0"/>
              <w:right w:val="single" w:color="auto" w:sz="4" w:space="0"/>
            </w:tcBorders>
          </w:tcPr>
          <w:p w14:paraId="62F3273A">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Converted</w:t>
            </w:r>
          </w:p>
        </w:tc>
        <w:tc>
          <w:tcPr>
            <w:tcW w:w="2880" w:type="dxa"/>
            <w:tcBorders>
              <w:top w:val="single" w:color="auto" w:sz="4" w:space="0"/>
              <w:left w:val="single" w:color="auto" w:sz="4" w:space="0"/>
              <w:bottom w:val="single" w:color="auto" w:sz="4" w:space="0"/>
              <w:right w:val="single" w:color="auto" w:sz="4" w:space="0"/>
            </w:tcBorders>
          </w:tcPr>
          <w:p w14:paraId="2534CEA3">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Lead becomes customer</w:t>
            </w:r>
          </w:p>
        </w:tc>
      </w:tr>
    </w:tbl>
    <w:p w14:paraId="46AB84C9">
      <w:pPr>
        <w:rPr>
          <w:rFonts w:ascii="Times New Roman" w:hAnsi="Times New Roman" w:cs="Times New Roman"/>
          <w:b/>
          <w:bCs/>
          <w:sz w:val="24"/>
          <w:szCs w:val="24"/>
        </w:rPr>
      </w:pPr>
    </w:p>
    <w:p w14:paraId="089A1F49">
      <w:pPr>
        <w:rPr>
          <w:rFonts w:ascii="Times New Roman" w:hAnsi="Times New Roman" w:cs="Times New Roman"/>
          <w:b/>
          <w:bCs/>
          <w:sz w:val="24"/>
          <w:szCs w:val="24"/>
        </w:rPr>
      </w:pPr>
    </w:p>
    <w:p w14:paraId="226FF8D3">
      <w:pPr>
        <w:rPr>
          <w:rFonts w:ascii="Times New Roman" w:hAnsi="Times New Roman" w:cs="Times New Roman"/>
          <w:b/>
          <w:bCs/>
          <w:sz w:val="24"/>
          <w:szCs w:val="24"/>
        </w:rPr>
      </w:pPr>
    </w:p>
    <w:p w14:paraId="64367965">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731510" cy="3223895"/>
            <wp:effectExtent l="0" t="0" r="2540" b="0"/>
            <wp:docPr id="1358358910" name="Picture 2"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8910" name="Picture 2" descr="A diagram of a company's proces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4D3364D0">
      <w:pPr>
        <w:jc w:val="center"/>
        <w:rPr>
          <w:rFonts w:ascii="Times New Roman" w:hAnsi="Times New Roman" w:cs="Times New Roman"/>
          <w:sz w:val="24"/>
          <w:szCs w:val="24"/>
        </w:rPr>
      </w:pPr>
      <w:r>
        <w:rPr>
          <w:rFonts w:ascii="Times New Roman" w:hAnsi="Times New Roman" w:cs="Times New Roman"/>
          <w:sz w:val="24"/>
          <w:szCs w:val="24"/>
        </w:rPr>
        <w:t>Dia : SFDC Flow Diagram</w:t>
      </w:r>
    </w:p>
    <w:p w14:paraId="5316FC5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ascii="Times New Roman" w:hAnsi="Times New Roman" w:eastAsia="Noto Sans" w:cs="Noto Sans"/>
          <w:b/>
          <w:bCs/>
          <w:color w:val="000000"/>
          <w:kern w:val="0"/>
          <w:sz w:val="24"/>
          <w:szCs w:val="27"/>
          <w:lang w:val="en-US" w:eastAsia="zh-CN" w:bidi="ar"/>
        </w:rPr>
        <w:t xml:space="preserve">Phase 4: Process Automation (Admin) </w:t>
      </w:r>
    </w:p>
    <w:p w14:paraId="582219C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Lead Assignment Rule: </w:t>
      </w:r>
    </w:p>
    <w:p w14:paraId="7B9FDFD9">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Assign leads automatically based on region or round-robin assignment. </w:t>
      </w:r>
    </w:p>
    <w:p w14:paraId="54DA4947">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Auto-Response Rule: </w:t>
      </w:r>
    </w:p>
    <w:p w14:paraId="7C2FB46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 Send acknowledgement email when a lead is captured. </w:t>
      </w:r>
    </w:p>
    <w:p w14:paraId="296C110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13C7C81B">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Workflow / Flow Examples: </w:t>
      </w:r>
    </w:p>
    <w:p w14:paraId="753A0D99">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1. </w:t>
      </w:r>
      <w:r>
        <w:rPr>
          <w:rFonts w:hint="default" w:ascii="Times New Roman" w:hAnsi="Times New Roman" w:eastAsia="Noto Sans" w:cs="Noto Sans"/>
          <w:b/>
          <w:bCs/>
          <w:color w:val="000000"/>
          <w:kern w:val="0"/>
          <w:sz w:val="24"/>
          <w:szCs w:val="18"/>
          <w:lang w:val="en-US" w:eastAsia="zh-CN" w:bidi="ar"/>
        </w:rPr>
        <w:t>Task Creation:</w:t>
      </w:r>
      <w:r>
        <w:rPr>
          <w:rFonts w:hint="default" w:ascii="Times New Roman" w:hAnsi="Times New Roman" w:eastAsia="Noto Sans" w:cs="Noto Sans"/>
          <w:color w:val="000000"/>
          <w:kern w:val="0"/>
          <w:sz w:val="24"/>
          <w:szCs w:val="18"/>
          <w:lang w:val="en-US" w:eastAsia="zh-CN" w:bidi="ar"/>
        </w:rPr>
        <w:t xml:space="preserve"> Create follow-up task when Lead Status = "New". </w:t>
      </w:r>
    </w:p>
    <w:p w14:paraId="39356F7B">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2. </w:t>
      </w:r>
      <w:r>
        <w:rPr>
          <w:rFonts w:hint="default" w:ascii="Times New Roman" w:hAnsi="Times New Roman" w:eastAsia="Noto Sans" w:cs="Noto Sans"/>
          <w:b/>
          <w:bCs/>
          <w:color w:val="000000"/>
          <w:kern w:val="0"/>
          <w:sz w:val="24"/>
          <w:szCs w:val="18"/>
          <w:lang w:val="en-US" w:eastAsia="zh-CN" w:bidi="ar"/>
        </w:rPr>
        <w:t>Email Notification:</w:t>
      </w:r>
      <w:r>
        <w:rPr>
          <w:rFonts w:hint="default" w:ascii="Times New Roman" w:hAnsi="Times New Roman" w:eastAsia="Noto Sans" w:cs="Noto Sans"/>
          <w:color w:val="000000"/>
          <w:kern w:val="0"/>
          <w:sz w:val="24"/>
          <w:szCs w:val="18"/>
          <w:lang w:val="en-US" w:eastAsia="zh-CN" w:bidi="ar"/>
        </w:rPr>
        <w:t xml:space="preserve"> Send email to sales rep when lead is assigned. </w:t>
      </w:r>
    </w:p>
    <w:p w14:paraId="322672C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3. </w:t>
      </w:r>
      <w:r>
        <w:rPr>
          <w:rFonts w:hint="default" w:ascii="Times New Roman" w:hAnsi="Times New Roman" w:eastAsia="Noto Sans" w:cs="Noto Sans"/>
          <w:b/>
          <w:bCs/>
          <w:color w:val="000000"/>
          <w:kern w:val="0"/>
          <w:sz w:val="24"/>
          <w:szCs w:val="18"/>
          <w:lang w:val="en-US" w:eastAsia="zh-CN" w:bidi="ar"/>
        </w:rPr>
        <w:t>Field Update:</w:t>
      </w:r>
      <w:r>
        <w:rPr>
          <w:rFonts w:hint="default" w:ascii="Times New Roman" w:hAnsi="Times New Roman" w:eastAsia="Noto Sans" w:cs="Noto Sans"/>
          <w:color w:val="000000"/>
          <w:kern w:val="0"/>
          <w:sz w:val="24"/>
          <w:szCs w:val="18"/>
          <w:lang w:val="en-US" w:eastAsia="zh-CN" w:bidi="ar"/>
        </w:rPr>
        <w:t xml:space="preserve"> Auto-update Lead Rating to "Hot" if annual revenue &gt; X. </w:t>
      </w:r>
    </w:p>
    <w:p w14:paraId="342EB30F">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IN" w:eastAsia="zh-CN" w:bidi="ar"/>
        </w:rPr>
      </w:pPr>
      <w:r>
        <w:rPr>
          <w:rFonts w:hint="default" w:ascii="Times New Roman" w:hAnsi="Times New Roman" w:eastAsia="Noto Sans" w:cs="Noto Sans"/>
          <w:color w:val="000000"/>
          <w:kern w:val="0"/>
          <w:sz w:val="24"/>
          <w:szCs w:val="18"/>
          <w:lang w:val="en-IN" w:eastAsia="zh-CN" w:bidi="ar"/>
        </w:rPr>
        <w:drawing>
          <wp:inline distT="0" distB="0" distL="114300" distR="114300">
            <wp:extent cx="5723890" cy="3220085"/>
            <wp:effectExtent l="0" t="0" r="3810" b="5715"/>
            <wp:docPr id="1" name="Picture 1" descr="Screenshot 2025-09-20 22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20 221221"/>
                    <pic:cNvPicPr>
                      <a:picLocks noChangeAspect="1"/>
                    </pic:cNvPicPr>
                  </pic:nvPicPr>
                  <pic:blipFill>
                    <a:blip r:embed="rId6"/>
                    <a:stretch>
                      <a:fillRect/>
                    </a:stretch>
                  </pic:blipFill>
                  <pic:spPr>
                    <a:xfrm>
                      <a:off x="0" y="0"/>
                      <a:ext cx="5723890" cy="3220085"/>
                    </a:xfrm>
                    <a:prstGeom prst="rect">
                      <a:avLst/>
                    </a:prstGeom>
                  </pic:spPr>
                </pic:pic>
              </a:graphicData>
            </a:graphic>
          </wp:inline>
        </w:drawing>
      </w:r>
    </w:p>
    <w:p w14:paraId="68B43CC9">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Approval Process: </w:t>
      </w:r>
    </w:p>
    <w:p w14:paraId="5160DD9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IN" w:eastAsia="zh-CN" w:bidi="ar"/>
        </w:rPr>
      </w:pPr>
      <w:r>
        <w:rPr>
          <w:rFonts w:hint="default" w:ascii="Times New Roman" w:hAnsi="Times New Roman" w:eastAsia="Noto Sans" w:cs="Noto Sans"/>
          <w:color w:val="000000"/>
          <w:kern w:val="0"/>
          <w:sz w:val="24"/>
          <w:szCs w:val="18"/>
          <w:lang w:val="en-US" w:eastAsia="zh-CN" w:bidi="ar"/>
        </w:rPr>
        <w:t xml:space="preserve">• (Optional) Create approval process for converting high-value leads. </w:t>
      </w:r>
    </w:p>
    <w:p w14:paraId="3487C2C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Phase 5: Apex Programming (If Needed) </w:t>
      </w:r>
    </w:p>
    <w:p w14:paraId="15A7B42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Apex Trigger: Auto-create Opportunity with default stage when lead is converted. </w:t>
      </w:r>
    </w:p>
    <w:p w14:paraId="0E44D820">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Apex Class: Custom logic for lead scoring based on multiple fields. </w:t>
      </w:r>
    </w:p>
    <w:p w14:paraId="40CDF09A">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 Test Classes: Ensure &gt;75% code coverage before deployment. </w:t>
      </w:r>
    </w:p>
    <w:p w14:paraId="4AB4465D">
      <w:pPr>
        <w:pStyle w:val="13"/>
        <w:keepNext w:val="0"/>
        <w:keepLines w:val="0"/>
        <w:pageBreakBefore w:val="0"/>
        <w:widowControl/>
        <w:suppressLineNumbers w:val="0"/>
        <w:kinsoku/>
        <w:wordWrap/>
        <w:overflowPunct/>
        <w:topLinePunct w:val="0"/>
        <w:autoSpaceDE/>
        <w:autoSpaceDN/>
        <w:bidi w:val="0"/>
        <w:adjustRightInd/>
        <w:snapToGrid/>
        <w:jc w:val="both"/>
        <w:textAlignment w:val="auto"/>
      </w:pPr>
      <w:r>
        <w:t>In this phase, we implement Apex programming to manage advanced automation and integration requirements that cannot be handled by declarative Salesforce tools. An Apex Trigger is created to automatically generate an Opportunity whenever a Lead is converted, and a follow-up Task is created when a Lead is marked as "Hot" to ensure timely action by the sales team. Custom Apex Classes are developed to calculate lead scores based on multiple parameters such as industry, revenue, and activity, and to send email notifications to Sales Managers when a high-value lead is converted. Batch Apex is used to refresh lead scores nightly and to clean up stale leads that have been inactive for over 30 days, while Schedulable.</w:t>
      </w:r>
      <w:r>
        <w:rPr>
          <w:rFonts w:hint="default"/>
          <w:lang w:val="en-IN"/>
        </w:rPr>
        <w:t xml:space="preserve"> </w:t>
      </w:r>
      <w:r>
        <w:t>All operations are wrapped with proper error handling, and failed transactions are logged into a custom object for monitoring through an admin dashboard. Finally, comprehensive Test Classes are written to achieve more than 75% code coverage, including bulk and negative scenarios, and using Test.startTest() and Test.stopTest() to verify asynchronous job execution before deployment.</w:t>
      </w:r>
    </w:p>
    <w:p w14:paraId="2885C08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6925E457">
      <w:pPr>
        <w:pStyle w:val="13"/>
        <w:keepNext w:val="0"/>
        <w:keepLines w:val="0"/>
        <w:widowControl/>
        <w:suppressLineNumbers w:val="0"/>
        <w:rPr>
          <w:rFonts w:hint="default" w:ascii="Times New Roman" w:hAnsi="Times New Roman" w:eastAsia="Noto Sans" w:cs="Noto Sans"/>
          <w:color w:val="000000"/>
          <w:kern w:val="0"/>
          <w:sz w:val="24"/>
          <w:szCs w:val="18"/>
          <w:lang w:val="en-US" w:eastAsia="zh-CN" w:bidi="ar"/>
        </w:rPr>
      </w:pPr>
      <w:r>
        <w:drawing>
          <wp:inline distT="0" distB="0" distL="114300" distR="114300">
            <wp:extent cx="5717540" cy="2954655"/>
            <wp:effectExtent l="0" t="0" r="10160" b="444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8"/>
                    <a:stretch>
                      <a:fillRect/>
                    </a:stretch>
                  </pic:blipFill>
                  <pic:spPr>
                    <a:xfrm>
                      <a:off x="0" y="0"/>
                      <a:ext cx="5717540" cy="2954655"/>
                    </a:xfrm>
                    <a:prstGeom prst="rect">
                      <a:avLst/>
                    </a:prstGeom>
                    <a:noFill/>
                    <a:ln w="9525">
                      <a:noFill/>
                    </a:ln>
                  </pic:spPr>
                </pic:pic>
              </a:graphicData>
            </a:graphic>
          </wp:inline>
        </w:drawing>
      </w:r>
    </w:p>
    <w:p w14:paraId="1E9840EA">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Phase 6: User Interface Development </w:t>
      </w:r>
    </w:p>
    <w:p w14:paraId="49690F9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Create a </w:t>
      </w:r>
      <w:r>
        <w:rPr>
          <w:rFonts w:hint="default" w:ascii="Times New Roman" w:hAnsi="Times New Roman" w:eastAsia="Noto Sans" w:cs="Noto Sans"/>
          <w:b/>
          <w:bCs/>
          <w:color w:val="000000"/>
          <w:kern w:val="0"/>
          <w:sz w:val="24"/>
          <w:szCs w:val="18"/>
          <w:lang w:val="en-US" w:eastAsia="zh-CN" w:bidi="ar"/>
        </w:rPr>
        <w:t>Sales App</w:t>
      </w:r>
      <w:r>
        <w:rPr>
          <w:rFonts w:hint="default" w:ascii="Times New Roman" w:hAnsi="Times New Roman" w:eastAsia="Noto Sans" w:cs="Noto Sans"/>
          <w:color w:val="000000"/>
          <w:kern w:val="0"/>
          <w:sz w:val="24"/>
          <w:szCs w:val="18"/>
          <w:lang w:val="en-US" w:eastAsia="zh-CN" w:bidi="ar"/>
        </w:rPr>
        <w:t xml:space="preserve"> in Lightning App Builder. </w:t>
      </w:r>
    </w:p>
    <w:p w14:paraId="7C413ED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Add navigation items: Leads, Accounts, Contacts, Opportunities, Reports. </w:t>
      </w:r>
    </w:p>
    <w:p w14:paraId="0C7678DE">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 Create compact layouts (Lead Name, Company, Status, Rating). </w:t>
      </w:r>
    </w:p>
    <w:p w14:paraId="71DBBE7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6936528B">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drawing>
          <wp:inline distT="0" distB="0" distL="114300" distR="114300">
            <wp:extent cx="5975350" cy="3361690"/>
            <wp:effectExtent l="0" t="0" r="6350" b="381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9"/>
                    <a:stretch>
                      <a:fillRect/>
                    </a:stretch>
                  </pic:blipFill>
                  <pic:spPr>
                    <a:xfrm>
                      <a:off x="0" y="0"/>
                      <a:ext cx="5975350" cy="3361690"/>
                    </a:xfrm>
                    <a:prstGeom prst="rect">
                      <a:avLst/>
                    </a:prstGeom>
                    <a:noFill/>
                    <a:ln w="9525">
                      <a:noFill/>
                    </a:ln>
                  </pic:spPr>
                </pic:pic>
              </a:graphicData>
            </a:graphic>
          </wp:inline>
        </w:drawing>
      </w:r>
    </w:p>
    <w:p w14:paraId="6349B81C">
      <w:pPr>
        <w:pStyle w:val="13"/>
        <w:keepNext w:val="0"/>
        <w:keepLines w:val="0"/>
        <w:widowControl/>
        <w:suppressLineNumbers w:val="0"/>
      </w:pPr>
    </w:p>
    <w:p w14:paraId="60F071FA">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1154B97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17FEFF7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Phase 7: Integration &amp; External Access </w:t>
      </w:r>
    </w:p>
    <w:p w14:paraId="470752B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Integrate with </w:t>
      </w:r>
      <w:r>
        <w:rPr>
          <w:rFonts w:hint="default" w:ascii="Times New Roman" w:hAnsi="Times New Roman" w:eastAsia="Noto Sans" w:cs="Noto Sans"/>
          <w:b/>
          <w:bCs/>
          <w:color w:val="000000"/>
          <w:kern w:val="0"/>
          <w:sz w:val="24"/>
          <w:szCs w:val="18"/>
          <w:lang w:val="en-US" w:eastAsia="zh-CN" w:bidi="ar"/>
        </w:rPr>
        <w:t>Web-to-Lead</w:t>
      </w:r>
      <w:r>
        <w:rPr>
          <w:rFonts w:hint="default" w:ascii="Times New Roman" w:hAnsi="Times New Roman" w:eastAsia="Noto Sans" w:cs="Noto Sans"/>
          <w:color w:val="000000"/>
          <w:kern w:val="0"/>
          <w:sz w:val="24"/>
          <w:szCs w:val="18"/>
          <w:lang w:val="en-US" w:eastAsia="zh-CN" w:bidi="ar"/>
        </w:rPr>
        <w:t xml:space="preserve"> form for website inquiries. </w:t>
      </w:r>
    </w:p>
    <w:p w14:paraId="636CC97A">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Configure Email-to-Lead capture. </w:t>
      </w:r>
    </w:p>
    <w:p w14:paraId="211C674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 Use APIs for campaign data sync (optional). </w:t>
      </w:r>
    </w:p>
    <w:p w14:paraId="6CA19C32">
      <w:pPr>
        <w:pStyle w:val="13"/>
        <w:keepNext w:val="0"/>
        <w:keepLines w:val="0"/>
        <w:widowControl/>
        <w:suppressLineNumbers w:val="0"/>
      </w:pPr>
      <w:r>
        <w:drawing>
          <wp:inline distT="0" distB="0" distL="114300" distR="114300">
            <wp:extent cx="5318760" cy="2991485"/>
            <wp:effectExtent l="0" t="0" r="2540" b="571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0"/>
                    <a:stretch>
                      <a:fillRect/>
                    </a:stretch>
                  </pic:blipFill>
                  <pic:spPr>
                    <a:xfrm>
                      <a:off x="0" y="0"/>
                      <a:ext cx="5318760" cy="2991485"/>
                    </a:xfrm>
                    <a:prstGeom prst="rect">
                      <a:avLst/>
                    </a:prstGeom>
                    <a:noFill/>
                    <a:ln w="9525">
                      <a:noFill/>
                    </a:ln>
                  </pic:spPr>
                </pic:pic>
              </a:graphicData>
            </a:graphic>
          </wp:inline>
        </w:drawing>
      </w:r>
    </w:p>
    <w:p w14:paraId="3352C74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Phase 8: Data Management &amp; Deployment </w:t>
      </w:r>
    </w:p>
    <w:p w14:paraId="3904C877">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Import sample lead data using Data Import Wizard. </w:t>
      </w:r>
    </w:p>
    <w:p w14:paraId="1D9E09CE">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Deduplicate using Matching Rules (Email-based). </w:t>
      </w:r>
    </w:p>
    <w:p w14:paraId="46580A1E">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xml:space="preserve">• Schedule weekly data export for backup. </w:t>
      </w:r>
    </w:p>
    <w:p w14:paraId="0D25963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default" w:ascii="Times New Roman" w:hAnsi="Times New Roman" w:eastAsia="Noto Sans" w:cs="Noto Sans"/>
          <w:color w:val="000000"/>
          <w:kern w:val="0"/>
          <w:sz w:val="24"/>
          <w:szCs w:val="18"/>
          <w:lang w:val="en-US" w:eastAsia="zh-CN" w:bidi="ar"/>
        </w:rPr>
        <w:t>• Deploy configurations via Change Sets from Sandbox to Production</w:t>
      </w:r>
    </w:p>
    <w:p w14:paraId="114C5EBC">
      <w:pPr>
        <w:pStyle w:val="13"/>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4"/>
        </w:rPr>
        <w:t>Import Sample Lead Data:</w:t>
      </w:r>
      <w:r>
        <w:t xml:space="preserve"> Use the </w:t>
      </w:r>
      <w:r>
        <w:rPr>
          <w:rStyle w:val="14"/>
        </w:rPr>
        <w:t>Data Import Wizard</w:t>
      </w:r>
      <w:r>
        <w:t xml:space="preserve"> in Salesforce to upload sample leads in bulk from CSV files. This helps test the system with realistic data.</w:t>
      </w:r>
    </w:p>
    <w:p w14:paraId="350E1417">
      <w:pPr>
        <w:pStyle w:val="13"/>
        <w:keepNext w:val="0"/>
        <w:keepLines w:val="0"/>
        <w:widowControl/>
        <w:suppressLineNumbers w:val="0"/>
      </w:pPr>
      <w:bookmarkStart w:id="0" w:name="_GoBack"/>
      <w:bookmarkEnd w:id="0"/>
      <w:r>
        <w:rPr>
          <w:rFonts w:hint="default" w:ascii="Symbol" w:hAnsi="Symbol" w:eastAsia="Symbol" w:cs="Symbol"/>
          <w:sz w:val="24"/>
        </w:rPr>
        <w:t>·</w:t>
      </w:r>
      <w:r>
        <w:rPr>
          <w:rFonts w:hint="eastAsia" w:ascii="SimSun" w:hAnsi="SimSun" w:eastAsia="SimSun" w:cs="SimSun"/>
          <w:sz w:val="24"/>
        </w:rPr>
        <w:t xml:space="preserve">  </w:t>
      </w:r>
      <w:r>
        <w:rPr>
          <w:rStyle w:val="14"/>
        </w:rPr>
        <w:t>Deduplication:</w:t>
      </w:r>
      <w:r>
        <w:t xml:space="preserve"> Apply </w:t>
      </w:r>
      <w:r>
        <w:rPr>
          <w:rStyle w:val="14"/>
        </w:rPr>
        <w:t>Matching Rules</w:t>
      </w:r>
      <w:r>
        <w:t xml:space="preserve"> (commonly based on Email or Name) to identify and merge duplicate leads. This ensures your data is clean and avoids repeated entries.</w:t>
      </w:r>
    </w:p>
    <w:p w14:paraId="77569236">
      <w:pPr>
        <w:pStyle w:val="13"/>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4"/>
        </w:rPr>
        <w:t>Data Validation:</w:t>
      </w:r>
      <w:r>
        <w:t xml:space="preserve"> Optionally, check that all required fields are populated and that the data follows your defined rules.</w:t>
      </w:r>
    </w:p>
    <w:p w14:paraId="56240CAD">
      <w:pPr>
        <w:pStyle w:val="13"/>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4"/>
        </w:rPr>
        <w:t>Deployment Preparation:</w:t>
      </w:r>
      <w:r>
        <w:t xml:space="preserve"> After data is cleaned and tested, your setup is ready to go live or hand over to end users.</w:t>
      </w:r>
    </w:p>
    <w:p w14:paraId="3BFC779E">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r>
        <w:rPr>
          <w:rFonts w:hint="eastAsia" w:ascii="SimSun" w:hAnsi="SimSun" w:eastAsia="SimSun" w:cs="SimSun"/>
          <w:sz w:val="24"/>
        </w:rPr>
        <w:t xml:space="preserve">  </w:t>
      </w:r>
    </w:p>
    <w:p w14:paraId="56CC22D6">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rPr>
          <w:rFonts w:hint="default" w:ascii="Times New Roman" w:hAnsi="Times New Roman" w:eastAsia="Noto Sans" w:cs="Noto Sans"/>
          <w:color w:val="000000"/>
          <w:kern w:val="0"/>
          <w:sz w:val="24"/>
          <w:szCs w:val="18"/>
          <w:lang w:val="en-US" w:eastAsia="zh-CN" w:bidi="ar"/>
        </w:rPr>
        <w:t>.</w:t>
      </w:r>
      <w:r>
        <w:drawing>
          <wp:inline distT="0" distB="0" distL="114300" distR="114300">
            <wp:extent cx="5868670" cy="3302000"/>
            <wp:effectExtent l="0" t="0" r="11430" b="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1"/>
                    <a:stretch>
                      <a:fillRect/>
                    </a:stretch>
                  </pic:blipFill>
                  <pic:spPr>
                    <a:xfrm>
                      <a:off x="0" y="0"/>
                      <a:ext cx="5868670" cy="3302000"/>
                    </a:xfrm>
                    <a:prstGeom prst="rect">
                      <a:avLst/>
                    </a:prstGeom>
                    <a:noFill/>
                    <a:ln w="9525">
                      <a:noFill/>
                    </a:ln>
                  </pic:spPr>
                </pic:pic>
              </a:graphicData>
            </a:graphic>
          </wp:inline>
        </w:drawing>
      </w:r>
    </w:p>
    <w:p w14:paraId="70FFA0E5">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US" w:eastAsia="zh-CN" w:bidi="ar"/>
        </w:rPr>
      </w:pPr>
    </w:p>
    <w:p w14:paraId="17FA9C7F">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Phase 9: Reports &amp; Dashboards </w:t>
      </w:r>
    </w:p>
    <w:p w14:paraId="1FB944F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Reports: </w:t>
      </w:r>
    </w:p>
    <w:p w14:paraId="768F9D1A">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Leads by Source </w:t>
      </w:r>
    </w:p>
    <w:p w14:paraId="296B71D2">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Leads by Status </w:t>
      </w:r>
    </w:p>
    <w:p w14:paraId="3C90248C">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Converted Leads per Sales Rep </w:t>
      </w:r>
    </w:p>
    <w:p w14:paraId="6987DAA7">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Lead Conversion Rate </w:t>
      </w:r>
    </w:p>
    <w:p w14:paraId="3566D03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1"/>
          <w:lang w:val="en-US" w:eastAsia="zh-CN" w:bidi="ar"/>
        </w:rPr>
        <w:t xml:space="preserve">Dashboard Components: </w:t>
      </w:r>
    </w:p>
    <w:p w14:paraId="77D5CBDF">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Donut Chart </w:t>
      </w:r>
      <w:r>
        <w:rPr>
          <w:rFonts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Leads by Source </w:t>
      </w:r>
    </w:p>
    <w:p w14:paraId="5DC1DBBB">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Funnel Chart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Lead Pipeline (New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Working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Converted) </w:t>
      </w:r>
    </w:p>
    <w:p w14:paraId="76AB0D32">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Bar Chart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Conversion per Sales Rep </w:t>
      </w:r>
    </w:p>
    <w:p w14:paraId="4347ACB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Gauge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Average Response Time </w:t>
      </w:r>
    </w:p>
    <w:p w14:paraId="63AA9C40">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Security &amp; Access Control </w:t>
      </w:r>
    </w:p>
    <w:p w14:paraId="2C4C119B">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Field-Level Security: Hide sensitive fields (like Budget) for junior reps. </w:t>
      </w:r>
    </w:p>
    <w:p w14:paraId="06DB260E">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Permission Sets: Grant special access to view converted leads. </w:t>
      </w:r>
    </w:p>
    <w:p w14:paraId="106F5236">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Login IP Restrictions: Allow only corporate IPs for added security. </w:t>
      </w:r>
    </w:p>
    <w:p w14:paraId="2EA5346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Enable MFA for all users. </w:t>
      </w:r>
    </w:p>
    <w:p w14:paraId="4EFBC7D2">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b/>
          <w:bCs/>
          <w:color w:val="000000"/>
          <w:kern w:val="0"/>
          <w:sz w:val="24"/>
          <w:szCs w:val="27"/>
          <w:lang w:val="en-US" w:eastAsia="zh-CN" w:bidi="ar"/>
        </w:rPr>
        <w:t xml:space="preserve">Deliverables </w:t>
      </w:r>
    </w:p>
    <w:p w14:paraId="37F56A4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Configured Salesforce Org with custom fields &amp; automation. </w:t>
      </w:r>
    </w:p>
    <w:p w14:paraId="3EFBF84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ERD Diagram (Leads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Account/Contact/Opportunity relationships). </w:t>
      </w:r>
    </w:p>
    <w:p w14:paraId="7ABCC771">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Sample Lead Data CSV for testing. </w:t>
      </w:r>
    </w:p>
    <w:p w14:paraId="355F070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Reports &amp; Dashboard screenshots. </w:t>
      </w:r>
    </w:p>
    <w:p w14:paraId="1E6B1993">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rPr>
          <w:rFonts w:hint="default" w:ascii="Times New Roman" w:hAnsi="Times New Roman" w:eastAsia="Noto Sans" w:cs="Noto Sans"/>
          <w:color w:val="000000"/>
          <w:kern w:val="0"/>
          <w:sz w:val="24"/>
          <w:szCs w:val="18"/>
          <w:lang w:val="en-US" w:eastAsia="zh-CN" w:bidi="ar"/>
        </w:rPr>
        <w:t xml:space="preserve">• Deployment plan (Sandbox </w:t>
      </w:r>
      <w:r>
        <w:rPr>
          <w:rFonts w:hint="default" w:ascii="Times New Roman" w:hAnsi="Times New Roman" w:eastAsia="Noto Sans CJK JP" w:cs="Noto Sans CJK JP"/>
          <w:color w:val="000000"/>
          <w:kern w:val="0"/>
          <w:sz w:val="24"/>
          <w:szCs w:val="18"/>
          <w:lang w:val="en-US" w:eastAsia="zh-CN" w:bidi="ar"/>
        </w:rPr>
        <w:t>→</w:t>
      </w:r>
      <w:r>
        <w:rPr>
          <w:rFonts w:hint="default" w:ascii="Times New Roman" w:hAnsi="Times New Roman" w:eastAsia="Noto Sans" w:cs="Noto Sans"/>
          <w:color w:val="000000"/>
          <w:kern w:val="0"/>
          <w:sz w:val="24"/>
          <w:szCs w:val="18"/>
          <w:lang w:val="en-US" w:eastAsia="zh-CN" w:bidi="ar"/>
        </w:rPr>
        <w:t xml:space="preserve"> Production). </w:t>
      </w:r>
    </w:p>
    <w:p w14:paraId="63E3DE30">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Noto Sans" w:cs="Noto Sans"/>
          <w:color w:val="000000"/>
          <w:kern w:val="0"/>
          <w:sz w:val="24"/>
          <w:szCs w:val="18"/>
          <w:lang w:val="en-IN" w:eastAsia="zh-CN" w:bidi="ar"/>
        </w:rPr>
      </w:pPr>
      <w:r>
        <w:rPr>
          <w:rFonts w:hint="default" w:ascii="Times New Roman" w:hAnsi="Times New Roman" w:eastAsia="Noto Sans" w:cs="Noto Sans"/>
          <w:color w:val="000000"/>
          <w:kern w:val="0"/>
          <w:sz w:val="24"/>
          <w:szCs w:val="18"/>
          <w:lang w:val="en-US" w:eastAsia="zh-CN" w:bidi="ar"/>
        </w:rPr>
        <w:t>• User Training Guide (</w:t>
      </w:r>
      <w:r>
        <w:rPr>
          <w:rFonts w:ascii="Times New Roman" w:hAnsi="Times New Roman" w:eastAsia="Noto Sans" w:cs="Noto Sans"/>
          <w:color w:val="000000"/>
          <w:kern w:val="0"/>
          <w:sz w:val="24"/>
          <w:szCs w:val="18"/>
          <w:lang w:val="en-US" w:eastAsia="zh-CN" w:bidi="ar"/>
        </w:rPr>
        <w:t>(how to qualify, convert, and track leads)</w:t>
      </w:r>
      <w:r>
        <w:rPr>
          <w:rFonts w:hint="default" w:ascii="Times New Roman" w:hAnsi="Times New Roman" w:eastAsia="Noto Sans" w:cs="Noto Sans"/>
          <w:color w:val="000000"/>
          <w:kern w:val="0"/>
          <w:sz w:val="24"/>
          <w:szCs w:val="18"/>
          <w:lang w:val="en-IN" w:eastAsia="zh-CN" w:bidi="ar"/>
        </w:rPr>
        <w:t>.</w:t>
      </w:r>
      <w:r>
        <w:drawing>
          <wp:inline distT="0" distB="0" distL="114300" distR="114300">
            <wp:extent cx="5473700" cy="3079115"/>
            <wp:effectExtent l="0" t="0" r="0" b="6985"/>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2"/>
                    <a:stretch>
                      <a:fillRect/>
                    </a:stretch>
                  </pic:blipFill>
                  <pic:spPr>
                    <a:xfrm>
                      <a:off x="0" y="0"/>
                      <a:ext cx="5473700" cy="3079115"/>
                    </a:xfrm>
                    <a:prstGeom prst="rect">
                      <a:avLst/>
                    </a:prstGeom>
                    <a:noFill/>
                    <a:ln w="9525">
                      <a:noFill/>
                    </a:ln>
                  </pic:spPr>
                </pic:pic>
              </a:graphicData>
            </a:graphic>
          </wp:inline>
        </w:drawing>
      </w:r>
    </w:p>
    <w:p w14:paraId="09B758DF">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Times New Roman" w:hAnsi="Times New Roman"/>
          <w:sz w:val="24"/>
        </w:rPr>
      </w:pPr>
      <w:r>
        <w:drawing>
          <wp:inline distT="0" distB="0" distL="114300" distR="114300">
            <wp:extent cx="5389245" cy="3187065"/>
            <wp:effectExtent l="0" t="0" r="8255" b="63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3"/>
                    <a:stretch>
                      <a:fillRect/>
                    </a:stretch>
                  </pic:blipFill>
                  <pic:spPr>
                    <a:xfrm>
                      <a:off x="0" y="0"/>
                      <a:ext cx="5389245" cy="3187065"/>
                    </a:xfrm>
                    <a:prstGeom prst="rect">
                      <a:avLst/>
                    </a:prstGeom>
                    <a:noFill/>
                    <a:ln w="9525">
                      <a:noFill/>
                    </a:ln>
                  </pic:spPr>
                </pic:pic>
              </a:graphicData>
            </a:graphic>
          </wp:inline>
        </w:drawing>
      </w:r>
    </w:p>
    <w:p w14:paraId="02F8FA83">
      <w:pPr>
        <w:pStyle w:val="13"/>
        <w:keepNext w:val="0"/>
        <w:keepLines w:val="0"/>
        <w:widowControl/>
        <w:suppressLineNumbers w:val="0"/>
      </w:pPr>
    </w:p>
    <w:p w14:paraId="0BE218D5">
      <w:pPr>
        <w:jc w:val="center"/>
        <w:rPr>
          <w:rFonts w:ascii="Times New Roman" w:hAnsi="Times New Roman" w:eastAsia="+Body" w:cs="Times New Roman"/>
          <w:sz w:val="24"/>
          <w:szCs w:val="24"/>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Noto Sans">
    <w:altName w:val="Segoe Print"/>
    <w:panose1 w:val="00000000000000000000"/>
    <w:charset w:val="00"/>
    <w:family w:val="auto"/>
    <w:pitch w:val="default"/>
    <w:sig w:usb0="00000000" w:usb1="00000000" w:usb2="00000000" w:usb3="00000000" w:csb0="00000000" w:csb1="00000000"/>
  </w:font>
  <w:font w:name="Noto Sans CJK JP">
    <w:altName w:val="Segoe Print"/>
    <w:panose1 w:val="00000000000000000000"/>
    <w:charset w:val="00"/>
    <w:family w:val="auto"/>
    <w:pitch w:val="default"/>
    <w:sig w:usb0="00000000" w:usb1="00000000" w:usb2="00000000" w:usb3="00000000" w:csb0="00000000" w:csb1="00000000"/>
  </w:font>
  <w:font w:name="+Body">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32968FA"/>
    <w:multiLevelType w:val="multilevel"/>
    <w:tmpl w:val="332968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393D1D2D"/>
    <w:multiLevelType w:val="multilevel"/>
    <w:tmpl w:val="393D1D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89E2136"/>
    <w:multiLevelType w:val="multilevel"/>
    <w:tmpl w:val="489E21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4A061FA6"/>
    <w:multiLevelType w:val="multilevel"/>
    <w:tmpl w:val="4A061F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59EE58C1"/>
    <w:multiLevelType w:val="multilevel"/>
    <w:tmpl w:val="59EE58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2AC2D20"/>
    <w:multiLevelType w:val="multilevel"/>
    <w:tmpl w:val="62AC2D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2B318F2"/>
    <w:multiLevelType w:val="multilevel"/>
    <w:tmpl w:val="72B318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2"/>
  </w:num>
  <w:num w:numId="3">
    <w:abstractNumId w:val="6"/>
  </w:num>
  <w:num w:numId="4">
    <w:abstractNumId w:val="0"/>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B7D"/>
    <w:rsid w:val="00334B7D"/>
    <w:rsid w:val="00401014"/>
    <w:rsid w:val="00403A0D"/>
    <w:rsid w:val="00494EF0"/>
    <w:rsid w:val="00567B25"/>
    <w:rsid w:val="00590AEF"/>
    <w:rsid w:val="00595FAA"/>
    <w:rsid w:val="00741B19"/>
    <w:rsid w:val="0084242F"/>
    <w:rsid w:val="008B1106"/>
    <w:rsid w:val="009871BB"/>
    <w:rsid w:val="009E677F"/>
    <w:rsid w:val="00A655DA"/>
    <w:rsid w:val="00AF3AF2"/>
    <w:rsid w:val="00B35371"/>
    <w:rsid w:val="00B3782C"/>
    <w:rsid w:val="00B41063"/>
    <w:rsid w:val="00C66A7F"/>
    <w:rsid w:val="00EC0279"/>
    <w:rsid w:val="6D544CBE"/>
    <w:rsid w:val="75367E7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unhideWhenUsed/>
    <w:qFormat/>
    <w:uiPriority w:val="9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4">
    <w:name w:val="Strong"/>
    <w:basedOn w:val="11"/>
    <w:qFormat/>
    <w:uiPriority w:val="22"/>
    <w:rPr>
      <w:b/>
      <w:bCs/>
    </w:rPr>
  </w:style>
  <w:style w:type="paragraph" w:styleId="15">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6">
    <w:name w:val="Table Grid"/>
    <w:basedOn w:val="12"/>
    <w:uiPriority w:val="99"/>
    <w:pPr>
      <w:spacing w:after="0" w:line="240" w:lineRule="auto"/>
    </w:pPr>
    <w:rPr>
      <w:rFonts w:ascii="Times New Roman" w:hAnsi="Times New Roman" w:eastAsia="Times New Roman" w:cs="Times New Roman"/>
      <w:sz w:val="20"/>
      <w:szCs w:val="20"/>
      <w:lang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uiPriority w:val="9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uiPriority w:val="9"/>
    <w:rPr>
      <w:rFonts w:eastAsiaTheme="majorEastAsia" w:cstheme="majorBidi"/>
      <w:color w:val="2F5597" w:themeColor="accent1" w:themeShade="BF"/>
      <w:sz w:val="28"/>
      <w:szCs w:val="28"/>
    </w:rPr>
  </w:style>
  <w:style w:type="character" w:customStyle="1" w:styleId="21">
    <w:name w:val="Heading 4 Char"/>
    <w:basedOn w:val="11"/>
    <w:link w:val="5"/>
    <w:semiHidden/>
    <w:uiPriority w:val="9"/>
    <w:rPr>
      <w:rFonts w:eastAsiaTheme="majorEastAsia" w:cstheme="majorBidi"/>
      <w:i/>
      <w:iCs/>
      <w:color w:val="2F5597" w:themeColor="accent1" w:themeShade="BF"/>
    </w:rPr>
  </w:style>
  <w:style w:type="character" w:customStyle="1" w:styleId="22">
    <w:name w:val="Heading 5 Char"/>
    <w:basedOn w:val="11"/>
    <w:link w:val="6"/>
    <w:semiHidden/>
    <w:uiPriority w:val="9"/>
    <w:rPr>
      <w:rFonts w:eastAsiaTheme="majorEastAsia" w:cstheme="majorBidi"/>
      <w:color w:val="2F5597" w:themeColor="accent1" w:themeShade="BF"/>
    </w:rPr>
  </w:style>
  <w:style w:type="character" w:customStyle="1" w:styleId="23">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5"/>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uiPriority w:val="30"/>
    <w:rPr>
      <w:i/>
      <w:iCs/>
      <w:color w:val="2F5597" w:themeColor="accent1" w:themeShade="BF"/>
    </w:rPr>
  </w:style>
  <w:style w:type="character" w:customStyle="1" w:styleId="35">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8</Pages>
  <Words>438</Words>
  <Characters>2499</Characters>
  <Lines>20</Lines>
  <Paragraphs>5</Paragraphs>
  <TotalTime>21</TotalTime>
  <ScaleCrop>false</ScaleCrop>
  <LinksUpToDate>false</LinksUpToDate>
  <CharactersWithSpaces>2932</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2025-09-20T14:48:00Z</dcterms:created>
  <dc:creator>vaishnavi ganorkar</dc:creator>
  <cp:lastModifiedBy>CROMA</cp:lastModifiedBy>
  <dcterms:modified xsi:type="dcterms:W3CDTF">2025-09-28T07:45:13Z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D5CD809E3C1B4C7CAADD3753A492A330_12</vt:lpwstr>
  </property>
</Properties>
</file>